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55" w:rsidRPr="00DF5326" w:rsidRDefault="00AC5A31" w:rsidP="00AC5A31">
      <w:pPr>
        <w:pStyle w:val="NormaleWeb"/>
        <w:spacing w:before="0" w:beforeAutospacing="0" w:after="0" w:afterAutospacing="0"/>
        <w:jc w:val="center"/>
        <w:rPr>
          <w:color w:val="000000"/>
        </w:rPr>
      </w:pPr>
      <w:r w:rsidRPr="00DF5326">
        <w:rPr>
          <w:b/>
          <w:bCs/>
          <w:noProof/>
          <w:color w:val="000000"/>
        </w:rPr>
        <w:drawing>
          <wp:inline distT="0" distB="0" distL="0" distR="0">
            <wp:extent cx="5423852" cy="2716957"/>
            <wp:effectExtent l="95250" t="95250" r="100648" b="102443"/>
            <wp:docPr id="3" name="Immagine 2" descr="meeting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eting#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52" cy="27169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B0F31">
        <w:rPr>
          <w:b/>
          <w:bCs/>
          <w:color w:val="000000"/>
        </w:rPr>
        <w:t xml:space="preserve">IperProfessional </w:t>
      </w:r>
      <w:proofErr w:type="spellStart"/>
      <w:r w:rsidR="009B0F31">
        <w:rPr>
          <w:b/>
          <w:bCs/>
          <w:color w:val="000000"/>
        </w:rPr>
        <w:t>Class</w:t>
      </w:r>
      <w:proofErr w:type="spellEnd"/>
      <w:r w:rsidR="009B0F31">
        <w:rPr>
          <w:b/>
          <w:bCs/>
          <w:color w:val="000000"/>
        </w:rPr>
        <w:t xml:space="preserve"> </w:t>
      </w:r>
    </w:p>
    <w:p w:rsidR="008F7A2C" w:rsidRPr="00DF5326" w:rsidRDefault="009B0F31" w:rsidP="008F7A2C">
      <w:pPr>
        <w:pStyle w:val="NormaleWeb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2</w:t>
      </w:r>
      <w:r w:rsidR="00A80D17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e 2</w:t>
      </w:r>
      <w:r w:rsidR="00A80D17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Giugno</w:t>
      </w:r>
      <w:r w:rsidR="008F7A2C">
        <w:rPr>
          <w:b/>
          <w:bCs/>
          <w:color w:val="000000"/>
        </w:rPr>
        <w:t xml:space="preserve"> 2019 </w:t>
      </w:r>
      <w:r w:rsidRPr="009B0F31">
        <w:rPr>
          <w:b/>
          <w:bCs/>
          <w:color w:val="000000"/>
        </w:rPr>
        <w:t xml:space="preserve">Best Western </w:t>
      </w:r>
      <w:proofErr w:type="spellStart"/>
      <w:r w:rsidRPr="009B0F31">
        <w:rPr>
          <w:b/>
          <w:bCs/>
          <w:color w:val="000000"/>
        </w:rPr>
        <w:t>Classic</w:t>
      </w:r>
      <w:proofErr w:type="spellEnd"/>
      <w:r w:rsidRPr="009B0F31">
        <w:rPr>
          <w:b/>
          <w:bCs/>
          <w:color w:val="000000"/>
        </w:rPr>
        <w:t xml:space="preserve"> Hotel Via Louis Pasteur 121C 42122 Reggio Emilia</w:t>
      </w:r>
    </w:p>
    <w:p w:rsidR="00A21C55" w:rsidRPr="00DF5326" w:rsidRDefault="00A21C55" w:rsidP="00A21C55">
      <w:pPr>
        <w:pStyle w:val="NormaleWeb"/>
        <w:spacing w:before="0" w:beforeAutospacing="0" w:after="0" w:afterAutospacing="0"/>
        <w:rPr>
          <w:color w:val="000000"/>
        </w:rPr>
      </w:pPr>
    </w:p>
    <w:p w:rsidR="00F1035B" w:rsidRPr="00E67CD7" w:rsidRDefault="00F1035B" w:rsidP="00F1035B">
      <w:pPr>
        <w:pStyle w:val="NormaleWeb"/>
        <w:spacing w:before="0" w:beforeAutospacing="0" w:after="0" w:afterAutospacing="0"/>
        <w:jc w:val="center"/>
        <w:rPr>
          <w:b/>
          <w:color w:val="000000"/>
        </w:rPr>
      </w:pPr>
      <w:r w:rsidRPr="00E67CD7">
        <w:rPr>
          <w:b/>
          <w:color w:val="000000"/>
        </w:rPr>
        <w:t>Contratto di iscrizione al seminario</w:t>
      </w:r>
    </w:p>
    <w:p w:rsidR="00F1035B" w:rsidRDefault="00F1035B" w:rsidP="00F1035B">
      <w:pPr>
        <w:pStyle w:val="NormaleWeb"/>
        <w:spacing w:before="0" w:beforeAutospacing="0" w:after="0" w:afterAutospacing="0"/>
        <w:rPr>
          <w:color w:val="000000"/>
        </w:rPr>
      </w:pPr>
      <w:r w:rsidRPr="00DF5326">
        <w:rPr>
          <w:color w:val="000000"/>
        </w:rPr>
        <w:t xml:space="preserve">tra 21 Century </w:t>
      </w:r>
      <w:proofErr w:type="spellStart"/>
      <w:r w:rsidRPr="00DF5326">
        <w:rPr>
          <w:color w:val="000000"/>
        </w:rPr>
        <w:t>Digital</w:t>
      </w:r>
      <w:proofErr w:type="spellEnd"/>
      <w:r w:rsidRPr="00DF5326">
        <w:rPr>
          <w:color w:val="000000"/>
        </w:rPr>
        <w:t xml:space="preserve"> Boy SAS di Lorenzo Cavalca con sede   in via Benedetto Croce 51, 56125 Pisa </w:t>
      </w:r>
      <w:r w:rsidR="00F16DF7">
        <w:rPr>
          <w:color w:val="000000"/>
        </w:rPr>
        <w:t>nella figura del</w:t>
      </w:r>
      <w:r w:rsidRPr="00DF5326">
        <w:rPr>
          <w:color w:val="000000"/>
        </w:rPr>
        <w:t xml:space="preserve"> legale rappresentante Lorenzo Cavalca e </w:t>
      </w:r>
    </w:p>
    <w:p w:rsidR="009B0F31" w:rsidRDefault="009B0F31" w:rsidP="00F1035B">
      <w:pPr>
        <w:pStyle w:val="NormaleWeb"/>
        <w:spacing w:before="0" w:beforeAutospacing="0" w:after="0" w:afterAutospacing="0"/>
        <w:rPr>
          <w:color w:val="000000"/>
        </w:rPr>
      </w:pPr>
    </w:p>
    <w:p w:rsidR="009B0F31" w:rsidRPr="00DF5326" w:rsidRDefault="009B0F31" w:rsidP="00F1035B">
      <w:pPr>
        <w:pStyle w:val="NormaleWeb"/>
        <w:spacing w:before="0" w:beforeAutospacing="0" w:after="0" w:afterAutospacing="0"/>
        <w:rPr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2093"/>
        <w:gridCol w:w="3260"/>
        <w:gridCol w:w="1985"/>
        <w:gridCol w:w="2440"/>
      </w:tblGrid>
      <w:tr w:rsidR="00DF5326" w:rsidRPr="00DF5326" w:rsidTr="009B0F31">
        <w:tc>
          <w:tcPr>
            <w:tcW w:w="2093" w:type="dxa"/>
          </w:tcPr>
          <w:p w:rsidR="00DF5326" w:rsidRPr="00DF5326" w:rsidRDefault="00DF5326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 w:rsidRPr="00DF5326">
              <w:rPr>
                <w:color w:val="000000"/>
              </w:rPr>
              <w:t>Nome</w:t>
            </w:r>
            <w:r w:rsidR="009B0F31">
              <w:rPr>
                <w:color w:val="000000"/>
              </w:rPr>
              <w:t xml:space="preserve"> e Cognome</w:t>
            </w:r>
          </w:p>
        </w:tc>
        <w:tc>
          <w:tcPr>
            <w:tcW w:w="3260" w:type="dxa"/>
          </w:tcPr>
          <w:p w:rsidR="00DF5326" w:rsidRPr="00DF5326" w:rsidRDefault="00DF5326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5" w:type="dxa"/>
          </w:tcPr>
          <w:p w:rsidR="00DF5326" w:rsidRPr="00DF5326" w:rsidRDefault="00DF5326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 w:rsidRPr="00DF5326">
              <w:rPr>
                <w:color w:val="000000"/>
              </w:rPr>
              <w:t>Codice fiscale</w:t>
            </w:r>
          </w:p>
        </w:tc>
        <w:tc>
          <w:tcPr>
            <w:tcW w:w="2440" w:type="dxa"/>
          </w:tcPr>
          <w:p w:rsidR="00DF5326" w:rsidRPr="00DF5326" w:rsidRDefault="00DF5326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F5326" w:rsidRPr="00DF5326" w:rsidTr="009B0F31">
        <w:tc>
          <w:tcPr>
            <w:tcW w:w="2093" w:type="dxa"/>
          </w:tcPr>
          <w:p w:rsidR="00DF5326" w:rsidRPr="00DF5326" w:rsidRDefault="009B0F31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Partita IVA</w:t>
            </w:r>
          </w:p>
        </w:tc>
        <w:tc>
          <w:tcPr>
            <w:tcW w:w="3260" w:type="dxa"/>
          </w:tcPr>
          <w:p w:rsidR="00DF5326" w:rsidRPr="00DF5326" w:rsidRDefault="00DF5326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5" w:type="dxa"/>
          </w:tcPr>
          <w:p w:rsidR="00DF5326" w:rsidRPr="00DF5326" w:rsidRDefault="00DF5326" w:rsidP="008161E4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F5326">
              <w:rPr>
                <w:color w:val="000000"/>
              </w:rPr>
              <w:t>Email</w:t>
            </w:r>
            <w:proofErr w:type="spellEnd"/>
          </w:p>
        </w:tc>
        <w:tc>
          <w:tcPr>
            <w:tcW w:w="2440" w:type="dxa"/>
          </w:tcPr>
          <w:p w:rsidR="00DF5326" w:rsidRPr="00DF5326" w:rsidRDefault="00DF5326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F5326" w:rsidRPr="00DF5326" w:rsidTr="009B0F31">
        <w:tc>
          <w:tcPr>
            <w:tcW w:w="2093" w:type="dxa"/>
          </w:tcPr>
          <w:p w:rsidR="00DF5326" w:rsidRPr="00DF5326" w:rsidRDefault="009B0F31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Indirizzo</w:t>
            </w:r>
          </w:p>
        </w:tc>
        <w:tc>
          <w:tcPr>
            <w:tcW w:w="3260" w:type="dxa"/>
          </w:tcPr>
          <w:p w:rsidR="00DF5326" w:rsidRPr="00DF5326" w:rsidRDefault="00DF5326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5" w:type="dxa"/>
          </w:tcPr>
          <w:p w:rsidR="00DF5326" w:rsidRPr="00DF5326" w:rsidRDefault="00DF5326" w:rsidP="008161E4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 w:rsidRPr="00DF5326">
              <w:rPr>
                <w:color w:val="000000"/>
              </w:rPr>
              <w:t>Cellulare</w:t>
            </w:r>
          </w:p>
        </w:tc>
        <w:tc>
          <w:tcPr>
            <w:tcW w:w="2440" w:type="dxa"/>
          </w:tcPr>
          <w:p w:rsidR="00DF5326" w:rsidRPr="00DF5326" w:rsidRDefault="00DF5326" w:rsidP="00F1035B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F1035B" w:rsidRPr="00DF5326" w:rsidRDefault="00F1035B" w:rsidP="00F1035B">
      <w:pPr>
        <w:pStyle w:val="NormaleWeb"/>
        <w:spacing w:before="0" w:beforeAutospacing="0" w:after="0" w:afterAutospacing="0"/>
        <w:rPr>
          <w:color w:val="000000"/>
        </w:rPr>
      </w:pPr>
    </w:p>
    <w:tbl>
      <w:tblPr>
        <w:tblW w:w="10030" w:type="dxa"/>
        <w:tblLayout w:type="fixed"/>
        <w:tblLook w:val="0000"/>
      </w:tblPr>
      <w:tblGrid>
        <w:gridCol w:w="3508"/>
        <w:gridCol w:w="2554"/>
        <w:gridCol w:w="1268"/>
        <w:gridCol w:w="2700"/>
      </w:tblGrid>
      <w:tr w:rsidR="00E501DB" w:rsidRPr="00DF5326" w:rsidTr="000855BC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DB" w:rsidRPr="002F117B" w:rsidRDefault="00E501DB" w:rsidP="00E71C07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Iscritto FIAIP </w:t>
            </w:r>
            <w:r w:rsidR="00E71C07">
              <w:rPr>
                <w:rFonts w:ascii="Times New Roman" w:hAnsi="Times New Roman" w:cs="Times New Roman"/>
                <w:b/>
                <w:sz w:val="24"/>
                <w:szCs w:val="24"/>
              </w:rPr>
              <w:t>Reggio Emilia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DB" w:rsidRPr="00DF5326" w:rsidRDefault="00E501DB" w:rsidP="000B5B2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1DB" w:rsidRPr="00DF5326" w:rsidRDefault="00E501DB" w:rsidP="008161E4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3512" w:rsidRPr="00DF5326" w:rsidTr="00160BC2">
        <w:trPr>
          <w:trHeight w:val="17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12" w:rsidRPr="002F117B" w:rsidRDefault="00E501DB" w:rsidP="00320213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Consulente di Iscritto FIAIP </w:t>
            </w:r>
            <w:r w:rsidR="00320213">
              <w:rPr>
                <w:rFonts w:ascii="Times New Roman" w:hAnsi="Times New Roman" w:cs="Times New Roman"/>
                <w:b/>
                <w:sz w:val="24"/>
                <w:szCs w:val="24"/>
              </w:rPr>
              <w:t>Reggio Emilia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12" w:rsidRPr="00DF5326" w:rsidRDefault="00E501DB" w:rsidP="00D9132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12" w:rsidRPr="00DF5326" w:rsidRDefault="00160BC2" w:rsidP="008161E4">
            <w:pPr>
              <w:spacing w:after="0"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12" w:rsidRPr="00DF5326" w:rsidRDefault="000B3512" w:rsidP="00160BC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DF53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B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3512" w:rsidRPr="00DF5326" w:rsidTr="008161E4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12" w:rsidRPr="00DF5326" w:rsidRDefault="00E501DB" w:rsidP="008161E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(IVA 22%) </w:t>
            </w:r>
            <w:r w:rsidR="00E71C07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12" w:rsidRPr="00DF5326" w:rsidRDefault="000B3512" w:rsidP="008161E4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5326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512" w:rsidRPr="00DF5326" w:rsidRDefault="00E71C07" w:rsidP="008161E4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</w:tr>
    </w:tbl>
    <w:p w:rsidR="000B3512" w:rsidRPr="00095938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center"/>
        <w:rPr>
          <w:color w:val="00000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center"/>
        <w:rPr>
          <w:color w:val="00000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Opzione di pagamento scelta</w:t>
      </w:r>
      <w:r w:rsidR="00A77FFE">
        <w:rPr>
          <w:color w:val="000000"/>
        </w:rPr>
        <w:t xml:space="preserve"> per </w:t>
      </w:r>
      <w:r w:rsidR="00A77FFE" w:rsidRPr="00A77FFE">
        <w:rPr>
          <w:color w:val="000000"/>
          <w:u w:val="single"/>
        </w:rPr>
        <w:t>iscrizione aggiuntiva</w:t>
      </w:r>
    </w:p>
    <w:p w:rsidR="009B0F31" w:rsidRDefault="009B0F31" w:rsidP="009B0F31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</w:p>
    <w:p w:rsidR="009B0F31" w:rsidRPr="00105C6C" w:rsidRDefault="009B0F31" w:rsidP="009B0F31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t xml:space="preserve">[....] </w:t>
      </w:r>
      <w:r w:rsidRPr="00DF5326">
        <w:rPr>
          <w:color w:val="000000"/>
          <w:sz w:val="20"/>
          <w:szCs w:val="20"/>
        </w:rPr>
        <w:t xml:space="preserve">Pagamento con </w:t>
      </w:r>
      <w:r w:rsidRPr="0008470C">
        <w:rPr>
          <w:b/>
          <w:color w:val="000000"/>
          <w:sz w:val="20"/>
          <w:szCs w:val="20"/>
        </w:rPr>
        <w:t>carta di credito</w:t>
      </w:r>
    </w:p>
    <w:tbl>
      <w:tblPr>
        <w:tblStyle w:val="Grigliatabella"/>
        <w:tblW w:w="10491" w:type="dxa"/>
        <w:tblInd w:w="-318" w:type="dxa"/>
        <w:tblLook w:val="04A0"/>
      </w:tblPr>
      <w:tblGrid>
        <w:gridCol w:w="1660"/>
        <w:gridCol w:w="2582"/>
        <w:gridCol w:w="1306"/>
        <w:gridCol w:w="2533"/>
        <w:gridCol w:w="2410"/>
      </w:tblGrid>
      <w:tr w:rsidR="009B0F31" w:rsidRPr="00DF5326" w:rsidTr="004A2106">
        <w:tc>
          <w:tcPr>
            <w:tcW w:w="5548" w:type="dxa"/>
            <w:gridSpan w:val="3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Nome (Azienda o nome e cognome)</w:t>
            </w:r>
          </w:p>
        </w:tc>
        <w:tc>
          <w:tcPr>
            <w:tcW w:w="2533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rFonts w:ascii="Calibri" w:hAnsi="Calibri"/>
                <w:color w:val="000000"/>
                <w:sz w:val="20"/>
                <w:szCs w:val="20"/>
              </w:rPr>
              <w:t>⃝</w:t>
            </w:r>
            <w:r w:rsidRPr="00DF5326">
              <w:rPr>
                <w:color w:val="000000"/>
                <w:sz w:val="20"/>
                <w:szCs w:val="20"/>
              </w:rPr>
              <w:t xml:space="preserve"> Visa</w:t>
            </w:r>
          </w:p>
        </w:tc>
        <w:tc>
          <w:tcPr>
            <w:tcW w:w="2410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rFonts w:ascii="Calibri" w:hAnsi="Calibri"/>
                <w:color w:val="000000"/>
                <w:sz w:val="20"/>
                <w:szCs w:val="20"/>
              </w:rPr>
              <w:t>⃝</w:t>
            </w:r>
            <w:r w:rsidRPr="00DF5326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F5326">
              <w:rPr>
                <w:color w:val="000000"/>
                <w:sz w:val="20"/>
                <w:szCs w:val="20"/>
              </w:rPr>
              <w:t>Mastercard</w:t>
            </w:r>
            <w:proofErr w:type="spellEnd"/>
          </w:p>
        </w:tc>
      </w:tr>
      <w:tr w:rsidR="009B0F31" w:rsidRPr="00DF5326" w:rsidTr="004A2106">
        <w:tc>
          <w:tcPr>
            <w:tcW w:w="1660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Partita IVA</w:t>
            </w:r>
          </w:p>
        </w:tc>
        <w:tc>
          <w:tcPr>
            <w:tcW w:w="2582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943" w:type="dxa"/>
            <w:gridSpan w:val="2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9B0F31" w:rsidRPr="00DF5326" w:rsidTr="004A2106">
        <w:tc>
          <w:tcPr>
            <w:tcW w:w="1660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2582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Intestatario</w:t>
            </w:r>
          </w:p>
        </w:tc>
        <w:tc>
          <w:tcPr>
            <w:tcW w:w="4943" w:type="dxa"/>
            <w:gridSpan w:val="2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9B0F31" w:rsidRPr="00DF5326" w:rsidTr="004A2106">
        <w:tc>
          <w:tcPr>
            <w:tcW w:w="1660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F5326">
              <w:rPr>
                <w:color w:val="000000"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2582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 xml:space="preserve">Numero  </w:t>
            </w:r>
          </w:p>
        </w:tc>
        <w:tc>
          <w:tcPr>
            <w:tcW w:w="4943" w:type="dxa"/>
            <w:gridSpan w:val="2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9B0F31" w:rsidRPr="00DF5326" w:rsidTr="004A2106">
        <w:tc>
          <w:tcPr>
            <w:tcW w:w="1660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Città</w:t>
            </w:r>
          </w:p>
        </w:tc>
        <w:tc>
          <w:tcPr>
            <w:tcW w:w="2582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Scadenza</w:t>
            </w:r>
          </w:p>
        </w:tc>
        <w:tc>
          <w:tcPr>
            <w:tcW w:w="4943" w:type="dxa"/>
            <w:gridSpan w:val="2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9B0F31" w:rsidRPr="00DF5326" w:rsidTr="004A2106">
        <w:tc>
          <w:tcPr>
            <w:tcW w:w="1660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Cellulare</w:t>
            </w:r>
          </w:p>
        </w:tc>
        <w:tc>
          <w:tcPr>
            <w:tcW w:w="2582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CVV2/CVC2</w:t>
            </w:r>
          </w:p>
        </w:tc>
        <w:tc>
          <w:tcPr>
            <w:tcW w:w="4943" w:type="dxa"/>
            <w:gridSpan w:val="2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9B0F31" w:rsidRPr="00DF5326" w:rsidTr="004A2106">
        <w:tc>
          <w:tcPr>
            <w:tcW w:w="1660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582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F5326"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4943" w:type="dxa"/>
            <w:gridSpan w:val="2"/>
          </w:tcPr>
          <w:p w:rsidR="009B0F31" w:rsidRPr="00DF5326" w:rsidRDefault="009B0F31" w:rsidP="004A2106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9B0F31" w:rsidRPr="00DF5326" w:rsidRDefault="009B0F31" w:rsidP="009B0F31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B0F31" w:rsidRDefault="009B0F31" w:rsidP="009B0F31">
      <w:pPr>
        <w:pStyle w:val="NormaleWeb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 [......] </w:t>
      </w:r>
      <w:r w:rsidRPr="00DF5326">
        <w:rPr>
          <w:color w:val="000000"/>
          <w:sz w:val="20"/>
          <w:szCs w:val="20"/>
        </w:rPr>
        <w:t xml:space="preserve">Pagamento con Bonifico: </w:t>
      </w:r>
      <w:r w:rsidRPr="006E7D44">
        <w:rPr>
          <w:b/>
          <w:sz w:val="20"/>
          <w:szCs w:val="20"/>
        </w:rPr>
        <w:t>IBAN IT81Z0103025301000000518821</w:t>
      </w:r>
    </w:p>
    <w:p w:rsidR="009B0F31" w:rsidRPr="00DF5326" w:rsidRDefault="009B0F31" w:rsidP="009B0F31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[......] </w:t>
      </w:r>
      <w:r w:rsidRPr="00DF5326">
        <w:rPr>
          <w:color w:val="000000"/>
          <w:sz w:val="20"/>
          <w:szCs w:val="20"/>
        </w:rPr>
        <w:t xml:space="preserve">Pagamento </w:t>
      </w:r>
      <w:r>
        <w:rPr>
          <w:color w:val="000000"/>
          <w:sz w:val="20"/>
          <w:szCs w:val="20"/>
        </w:rPr>
        <w:t xml:space="preserve">via </w:t>
      </w:r>
      <w:proofErr w:type="spellStart"/>
      <w:r>
        <w:rPr>
          <w:color w:val="000000"/>
          <w:sz w:val="20"/>
          <w:szCs w:val="20"/>
        </w:rPr>
        <w:t>PayPal</w:t>
      </w:r>
      <w:proofErr w:type="spellEnd"/>
      <w:r w:rsidRPr="00DF5326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Pr="0008470C">
        <w:rPr>
          <w:b/>
          <w:color w:val="000000"/>
          <w:sz w:val="20"/>
          <w:szCs w:val="20"/>
        </w:rPr>
        <w:t>lorenzo.cavalca@iperprofessio</w:t>
      </w:r>
      <w:r>
        <w:rPr>
          <w:b/>
          <w:color w:val="000000"/>
          <w:sz w:val="20"/>
          <w:szCs w:val="20"/>
        </w:rPr>
        <w:t>na</w:t>
      </w:r>
      <w:r w:rsidRPr="0008470C">
        <w:rPr>
          <w:b/>
          <w:color w:val="000000"/>
          <w:sz w:val="20"/>
          <w:szCs w:val="20"/>
        </w:rPr>
        <w:t xml:space="preserve">l.it </w:t>
      </w:r>
      <w:r>
        <w:rPr>
          <w:b/>
          <w:color w:val="000000"/>
          <w:sz w:val="20"/>
          <w:szCs w:val="20"/>
        </w:rPr>
        <w:t>oppure</w:t>
      </w:r>
      <w:r w:rsidRPr="0008470C">
        <w:rPr>
          <w:b/>
        </w:rPr>
        <w:t xml:space="preserve"> </w:t>
      </w:r>
      <w:proofErr w:type="spellStart"/>
      <w:r w:rsidRPr="0008470C">
        <w:rPr>
          <w:b/>
          <w:color w:val="000000"/>
          <w:sz w:val="20"/>
          <w:szCs w:val="20"/>
        </w:rPr>
        <w:t>paypal.me</w:t>
      </w:r>
      <w:proofErr w:type="spellEnd"/>
      <w:r w:rsidRPr="0008470C">
        <w:rPr>
          <w:b/>
          <w:color w:val="000000"/>
          <w:sz w:val="20"/>
          <w:szCs w:val="20"/>
        </w:rPr>
        <w:t>/</w:t>
      </w:r>
      <w:proofErr w:type="spellStart"/>
      <w:r w:rsidRPr="0008470C">
        <w:rPr>
          <w:b/>
          <w:color w:val="000000"/>
          <w:sz w:val="20"/>
          <w:szCs w:val="20"/>
        </w:rPr>
        <w:t>iperprofessional</w:t>
      </w:r>
      <w:proofErr w:type="spellEnd"/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0B3512" w:rsidRPr="00095938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095938">
        <w:rPr>
          <w:rFonts w:ascii="Times New Roman" w:hAnsi="Times New Roman" w:cs="Times New Roman"/>
          <w:sz w:val="20"/>
          <w:szCs w:val="20"/>
        </w:rPr>
        <w:t xml:space="preserve">Condizioni del contratto di iscrizione tra 21 Century </w:t>
      </w:r>
      <w:proofErr w:type="spellStart"/>
      <w:r w:rsidRPr="00095938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095938">
        <w:rPr>
          <w:rFonts w:ascii="Times New Roman" w:hAnsi="Times New Roman" w:cs="Times New Roman"/>
          <w:sz w:val="20"/>
          <w:szCs w:val="20"/>
        </w:rPr>
        <w:t xml:space="preserve"> Boy di Lorenzo Cavalca S.A.S.</w:t>
      </w:r>
      <w:r w:rsidR="006C61E8" w:rsidRPr="00095938">
        <w:rPr>
          <w:rFonts w:ascii="Times New Roman" w:hAnsi="Times New Roman" w:cs="Times New Roman"/>
          <w:sz w:val="20"/>
          <w:szCs w:val="20"/>
        </w:rPr>
        <w:t xml:space="preserve"> (partita IVA  </w:t>
      </w:r>
      <w:r w:rsidR="006C61E8" w:rsidRPr="0009593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02283420509)</w:t>
      </w:r>
      <w:r w:rsidRPr="00095938">
        <w:rPr>
          <w:rFonts w:ascii="Times New Roman" w:hAnsi="Times New Roman" w:cs="Times New Roman"/>
          <w:sz w:val="20"/>
          <w:szCs w:val="20"/>
        </w:rPr>
        <w:t xml:space="preserve"> in persona del legale rappresenta</w:t>
      </w:r>
      <w:r w:rsidR="00095938">
        <w:rPr>
          <w:rFonts w:ascii="Times New Roman" w:hAnsi="Times New Roman" w:cs="Times New Roman"/>
          <w:sz w:val="20"/>
          <w:szCs w:val="20"/>
        </w:rPr>
        <w:t>n</w:t>
      </w:r>
      <w:r w:rsidRPr="00095938">
        <w:rPr>
          <w:rFonts w:ascii="Times New Roman" w:hAnsi="Times New Roman" w:cs="Times New Roman"/>
          <w:sz w:val="20"/>
          <w:szCs w:val="20"/>
        </w:rPr>
        <w:t xml:space="preserve">te  </w:t>
      </w:r>
    </w:p>
    <w:p w:rsidR="000B3512" w:rsidRPr="00DF5326" w:rsidRDefault="000B3512" w:rsidP="000B3512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:rsidR="000B3512" w:rsidRPr="00DF5326" w:rsidRDefault="000B3512" w:rsidP="000B3512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  <w:r w:rsidRPr="00DF5326">
        <w:rPr>
          <w:rFonts w:ascii="Times New Roman" w:hAnsi="Times New Roman" w:cs="Times New Roman"/>
          <w:sz w:val="16"/>
          <w:szCs w:val="16"/>
        </w:rPr>
        <w:t xml:space="preserve">Lorenzo Cavalca                               </w:t>
      </w:r>
      <w:r w:rsidRPr="00DF5326">
        <w:rPr>
          <w:rFonts w:ascii="Times New Roman" w:hAnsi="Times New Roman" w:cs="Times New Roman"/>
          <w:sz w:val="16"/>
          <w:szCs w:val="16"/>
        </w:rPr>
        <w:tab/>
      </w:r>
      <w:r w:rsidRPr="00DF5326">
        <w:rPr>
          <w:rFonts w:ascii="Times New Roman" w:hAnsi="Times New Roman" w:cs="Times New Roman"/>
          <w:sz w:val="16"/>
          <w:szCs w:val="16"/>
        </w:rPr>
        <w:tab/>
      </w:r>
      <w:r w:rsidRPr="00DF5326">
        <w:rPr>
          <w:rFonts w:ascii="Times New Roman" w:hAnsi="Times New Roman" w:cs="Times New Roman"/>
          <w:sz w:val="16"/>
          <w:szCs w:val="16"/>
        </w:rPr>
        <w:tab/>
        <w:t>e</w:t>
      </w:r>
      <w:r w:rsidRPr="00DF5326">
        <w:rPr>
          <w:rFonts w:ascii="Times New Roman" w:hAnsi="Times New Roman" w:cs="Times New Roman"/>
          <w:sz w:val="16"/>
          <w:szCs w:val="16"/>
        </w:rPr>
        <w:tab/>
        <w:t xml:space="preserve">____________________(Cliente di seguito il Partecipante)                                                                                 </w:t>
      </w:r>
    </w:p>
    <w:p w:rsidR="000B3512" w:rsidRPr="00DF5326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DF5326">
        <w:rPr>
          <w:rFonts w:ascii="Times New Roman" w:hAnsi="Times New Roman" w:cs="Times New Roman"/>
          <w:sz w:val="16"/>
          <w:szCs w:val="16"/>
        </w:rPr>
        <w:tab/>
      </w:r>
      <w:r w:rsidRPr="00DF5326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</w:t>
      </w: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:rsidR="009B0F31" w:rsidRPr="009B0F31" w:rsidRDefault="009B0F31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972864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 xml:space="preserve">1) L'iscrizione al corso si perfeziona con la consegna a Lorenzo Cavalca, o ogni altro incaricato della  21 Century </w:t>
      </w:r>
      <w:proofErr w:type="spellStart"/>
      <w:r w:rsidRPr="009B0F31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9B0F31">
        <w:rPr>
          <w:rFonts w:ascii="Times New Roman" w:hAnsi="Times New Roman" w:cs="Times New Roman"/>
          <w:sz w:val="20"/>
          <w:szCs w:val="20"/>
        </w:rPr>
        <w:t xml:space="preserve"> Boy di Lorenzo Cavalca S.A.S., della presente scheda compilata in ogni sua parte e sottoscritta con </w:t>
      </w:r>
      <w:r w:rsidR="00972864" w:rsidRPr="009B0F31">
        <w:rPr>
          <w:rFonts w:ascii="Times New Roman" w:hAnsi="Times New Roman" w:cs="Times New Roman"/>
          <w:sz w:val="20"/>
          <w:szCs w:val="20"/>
        </w:rPr>
        <w:t>la scelta della modalità do</w:t>
      </w:r>
      <w:r w:rsidRPr="009B0F31">
        <w:rPr>
          <w:rFonts w:ascii="Times New Roman" w:hAnsi="Times New Roman" w:cs="Times New Roman"/>
          <w:sz w:val="20"/>
          <w:szCs w:val="20"/>
        </w:rPr>
        <w:t xml:space="preserve"> pagamento della quota di partecipazione.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 xml:space="preserve"> Il seminario e la consulenza collettiva fornita hanno valore formativo e nessun valore terapeutico. 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>2) La quota di iscrizione al corso  comprende: la documentazione fornita in sede</w:t>
      </w:r>
      <w:r w:rsidR="00972864" w:rsidRPr="009B0F31">
        <w:rPr>
          <w:rFonts w:ascii="Times New Roman" w:hAnsi="Times New Roman" w:cs="Times New Roman"/>
          <w:sz w:val="20"/>
          <w:szCs w:val="20"/>
        </w:rPr>
        <w:t xml:space="preserve"> e</w:t>
      </w:r>
      <w:r w:rsidRPr="009B0F31">
        <w:rPr>
          <w:rFonts w:ascii="Times New Roman" w:hAnsi="Times New Roman" w:cs="Times New Roman"/>
          <w:sz w:val="20"/>
          <w:szCs w:val="20"/>
        </w:rPr>
        <w:t xml:space="preserve"> le giornate d</w:t>
      </w:r>
      <w:r w:rsidR="00972864" w:rsidRPr="009B0F31">
        <w:rPr>
          <w:rFonts w:ascii="Times New Roman" w:hAnsi="Times New Roman" w:cs="Times New Roman"/>
          <w:sz w:val="20"/>
          <w:szCs w:val="20"/>
        </w:rPr>
        <w:t>i formazione</w:t>
      </w:r>
      <w:r w:rsidRPr="009B0F31">
        <w:rPr>
          <w:rFonts w:ascii="Times New Roman" w:hAnsi="Times New Roman" w:cs="Times New Roman"/>
          <w:sz w:val="20"/>
          <w:szCs w:val="20"/>
        </w:rPr>
        <w:t>.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>3) Perfezionata l'iscrizione al corso, l'importo corrisposto non sarà restituibile per alcun motivo ed in nessun caso di impossibilità a partecipare da parte dell'iscritto Partecipante, ed è altresì esclusa qualsiasi forma di recesso, salvo quanto previsto al successivo art. 6).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>4) Il Partecipante dichiara sotto la propria esclusiva responsabilità che nello stipulare il presente contratto agisce nell'ambito e nell'esercizio della propria attività professionale e commerciale.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 xml:space="preserve">5) Ciascun Partecipante si impegna espressamente a partecipare al corso sotto la propria esclusiva responsabilità, ed esonera espressamente Lorenzo Cavalca e ogni altro incaricato della  21 Century </w:t>
      </w:r>
      <w:proofErr w:type="spellStart"/>
      <w:r w:rsidRPr="009B0F31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9B0F31">
        <w:rPr>
          <w:rFonts w:ascii="Times New Roman" w:hAnsi="Times New Roman" w:cs="Times New Roman"/>
          <w:sz w:val="20"/>
          <w:szCs w:val="20"/>
        </w:rPr>
        <w:t xml:space="preserve"> Boy </w:t>
      </w:r>
      <w:proofErr w:type="spellStart"/>
      <w:r w:rsidR="00972864" w:rsidRPr="009B0F31">
        <w:rPr>
          <w:rFonts w:ascii="Times New Roman" w:hAnsi="Times New Roman" w:cs="Times New Roman"/>
          <w:sz w:val="20"/>
          <w:szCs w:val="20"/>
        </w:rPr>
        <w:t>S.A.S</w:t>
      </w:r>
      <w:proofErr w:type="spellEnd"/>
      <w:r w:rsidR="00972864" w:rsidRPr="009B0F31">
        <w:rPr>
          <w:rFonts w:ascii="Times New Roman" w:hAnsi="Times New Roman" w:cs="Times New Roman"/>
          <w:sz w:val="20"/>
          <w:szCs w:val="20"/>
        </w:rPr>
        <w:t xml:space="preserve">  </w:t>
      </w:r>
      <w:r w:rsidRPr="009B0F31">
        <w:rPr>
          <w:rFonts w:ascii="Times New Roman" w:hAnsi="Times New Roman" w:cs="Times New Roman"/>
          <w:sz w:val="20"/>
          <w:szCs w:val="20"/>
        </w:rPr>
        <w:t xml:space="preserve">di Lorenzo Cavalca da ogni e qualsiasi responsabilità per eventuali danni che possano subire i partecipanti medesimi durante il corso. Ciascun partecipante si impegna a risarcire integralmente </w:t>
      </w:r>
      <w:r w:rsidR="00972864" w:rsidRPr="009B0F31">
        <w:rPr>
          <w:rFonts w:ascii="Times New Roman" w:hAnsi="Times New Roman" w:cs="Times New Roman"/>
          <w:sz w:val="20"/>
          <w:szCs w:val="20"/>
        </w:rPr>
        <w:t xml:space="preserve">la 21 Century </w:t>
      </w:r>
      <w:proofErr w:type="spellStart"/>
      <w:r w:rsidR="00972864" w:rsidRPr="009B0F31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="00972864" w:rsidRPr="009B0F31">
        <w:rPr>
          <w:rFonts w:ascii="Times New Roman" w:hAnsi="Times New Roman" w:cs="Times New Roman"/>
          <w:sz w:val="20"/>
          <w:szCs w:val="20"/>
        </w:rPr>
        <w:t xml:space="preserve"> Boy </w:t>
      </w:r>
      <w:proofErr w:type="spellStart"/>
      <w:r w:rsidR="00972864" w:rsidRPr="009B0F31">
        <w:rPr>
          <w:rFonts w:ascii="Times New Roman" w:hAnsi="Times New Roman" w:cs="Times New Roman"/>
          <w:sz w:val="20"/>
          <w:szCs w:val="20"/>
        </w:rPr>
        <w:t>S.A.S</w:t>
      </w:r>
      <w:proofErr w:type="spellEnd"/>
      <w:r w:rsidR="00972864" w:rsidRPr="009B0F31">
        <w:rPr>
          <w:rFonts w:ascii="Times New Roman" w:hAnsi="Times New Roman" w:cs="Times New Roman"/>
          <w:sz w:val="20"/>
          <w:szCs w:val="20"/>
        </w:rPr>
        <w:t xml:space="preserve">  di Lorenzo Cavalca </w:t>
      </w:r>
      <w:r w:rsidRPr="009B0F31">
        <w:rPr>
          <w:rFonts w:ascii="Times New Roman" w:hAnsi="Times New Roman" w:cs="Times New Roman"/>
          <w:sz w:val="20"/>
          <w:szCs w:val="20"/>
        </w:rPr>
        <w:t xml:space="preserve">dei danni che possa subire direttamente e/o indirettamente, anche a seguito di ricorso terzi, per </w:t>
      </w:r>
      <w:r w:rsidR="00C52F7F" w:rsidRPr="009B0F31">
        <w:rPr>
          <w:rFonts w:ascii="Times New Roman" w:hAnsi="Times New Roman" w:cs="Times New Roman"/>
          <w:sz w:val="20"/>
          <w:szCs w:val="20"/>
        </w:rPr>
        <w:t xml:space="preserve"> </w:t>
      </w:r>
      <w:r w:rsidRPr="009B0F31">
        <w:rPr>
          <w:rFonts w:ascii="Times New Roman" w:hAnsi="Times New Roman" w:cs="Times New Roman"/>
          <w:sz w:val="20"/>
          <w:szCs w:val="20"/>
        </w:rPr>
        <w:t>atti o fatti comunque riconducibili al Partecipante durante lo svolgimento del corso.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 xml:space="preserve">6) La 21 Century </w:t>
      </w:r>
      <w:proofErr w:type="spellStart"/>
      <w:r w:rsidRPr="009B0F31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9B0F31">
        <w:rPr>
          <w:rFonts w:ascii="Times New Roman" w:hAnsi="Times New Roman" w:cs="Times New Roman"/>
          <w:sz w:val="20"/>
          <w:szCs w:val="20"/>
        </w:rPr>
        <w:t xml:space="preserve"> Boy </w:t>
      </w:r>
      <w:proofErr w:type="spellStart"/>
      <w:r w:rsidR="00C52F7F" w:rsidRPr="009B0F31">
        <w:rPr>
          <w:rFonts w:ascii="Times New Roman" w:hAnsi="Times New Roman" w:cs="Times New Roman"/>
          <w:sz w:val="20"/>
          <w:szCs w:val="20"/>
        </w:rPr>
        <w:t>S.A.S</w:t>
      </w:r>
      <w:proofErr w:type="spellEnd"/>
      <w:r w:rsidR="00C52F7F" w:rsidRPr="009B0F31">
        <w:rPr>
          <w:rFonts w:ascii="Times New Roman" w:hAnsi="Times New Roman" w:cs="Times New Roman"/>
          <w:sz w:val="20"/>
          <w:szCs w:val="20"/>
        </w:rPr>
        <w:t xml:space="preserve">  </w:t>
      </w:r>
      <w:r w:rsidRPr="009B0F31">
        <w:rPr>
          <w:rFonts w:ascii="Times New Roman" w:hAnsi="Times New Roman" w:cs="Times New Roman"/>
          <w:sz w:val="20"/>
          <w:szCs w:val="20"/>
        </w:rPr>
        <w:t>di Lorenzo Cavalca si riserva il diritto esclusivo ed insindacabile di annullare, per cause di forza maggiore, il corso. In tal caso sarà restituito al Partecipante l'importo già corrisposto entro 3 mesi dalla data in cui si sarebbe dovuto svolgere il corso , con esclusione espressa di ogni e qualsiasi ulteriore forma di indennità o risarcimento per i Partecipanti.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 xml:space="preserve">7) In caso di eventi di forza maggiore  la 21 Century </w:t>
      </w:r>
      <w:proofErr w:type="spellStart"/>
      <w:r w:rsidRPr="009B0F31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9B0F31">
        <w:rPr>
          <w:rFonts w:ascii="Times New Roman" w:hAnsi="Times New Roman" w:cs="Times New Roman"/>
          <w:sz w:val="20"/>
          <w:szCs w:val="20"/>
        </w:rPr>
        <w:t xml:space="preserve"> Boy di Lorenzo Cavalca </w:t>
      </w:r>
      <w:proofErr w:type="spellStart"/>
      <w:r w:rsidRPr="009B0F31">
        <w:rPr>
          <w:rFonts w:ascii="Times New Roman" w:hAnsi="Times New Roman" w:cs="Times New Roman"/>
          <w:sz w:val="20"/>
          <w:szCs w:val="20"/>
        </w:rPr>
        <w:t>S.A.S</w:t>
      </w:r>
      <w:proofErr w:type="spellEnd"/>
      <w:r w:rsidRPr="009B0F31">
        <w:rPr>
          <w:rFonts w:ascii="Times New Roman" w:hAnsi="Times New Roman" w:cs="Times New Roman"/>
          <w:sz w:val="20"/>
          <w:szCs w:val="20"/>
        </w:rPr>
        <w:t xml:space="preserve"> si riserva il diritto esclusivo ed insindacabile sia di rinviare il corso che di modificarne la sede dandone tempestiva comunicazione agli iscritti entro </w:t>
      </w:r>
      <w:r w:rsidR="00F1035B" w:rsidRPr="009B0F31">
        <w:rPr>
          <w:rFonts w:ascii="Times New Roman" w:hAnsi="Times New Roman" w:cs="Times New Roman"/>
          <w:sz w:val="20"/>
          <w:szCs w:val="20"/>
        </w:rPr>
        <w:t xml:space="preserve">20 </w:t>
      </w:r>
      <w:r w:rsidRPr="009B0F31">
        <w:rPr>
          <w:rFonts w:ascii="Times New Roman" w:hAnsi="Times New Roman" w:cs="Times New Roman"/>
          <w:sz w:val="20"/>
          <w:szCs w:val="20"/>
        </w:rPr>
        <w:t>gg. precedenti la data originariamente fissata.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>8) Per ogni controversia che possa sorgere in relazione ad interpretazione, validità, efficacia, esecuzione, risoluzione, annullamento, del presente contratto sarà competente in via esclusiva il Foro di Pisa.</w:t>
      </w:r>
    </w:p>
    <w:p w:rsidR="000B3512" w:rsidRPr="009B0F31" w:rsidRDefault="000B3512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0B3512" w:rsidRPr="009B0F31" w:rsidRDefault="00DF5326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>Luogo e Data</w:t>
      </w:r>
    </w:p>
    <w:p w:rsidR="00DF5326" w:rsidRPr="009B0F31" w:rsidRDefault="00DF5326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DF5326" w:rsidRDefault="00DF5326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                                                                       </w:t>
      </w:r>
    </w:p>
    <w:p w:rsidR="009B0F31" w:rsidRPr="009B0F31" w:rsidRDefault="009B0F31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9B0F31" w:rsidRDefault="009B0F31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DF5326" w:rsidRPr="009B0F31" w:rsidRDefault="00DF5326" w:rsidP="000B3512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 xml:space="preserve">Firma 21 Century </w:t>
      </w:r>
      <w:proofErr w:type="spellStart"/>
      <w:r w:rsidRPr="009B0F31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9B0F31">
        <w:rPr>
          <w:rFonts w:ascii="Times New Roman" w:hAnsi="Times New Roman" w:cs="Times New Roman"/>
          <w:sz w:val="20"/>
          <w:szCs w:val="20"/>
        </w:rPr>
        <w:t xml:space="preserve"> Boy SAS di Lorenzo Cavalca                                                Firma cliente</w:t>
      </w:r>
    </w:p>
    <w:p w:rsidR="00DF5326" w:rsidRPr="009B0F31" w:rsidRDefault="00DF5326" w:rsidP="00A21C55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</w:p>
    <w:p w:rsidR="00DF5326" w:rsidRPr="009B0F31" w:rsidRDefault="00DF5326" w:rsidP="00DF5326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>------------------------------------------------------                                                                       -------------------------------------</w:t>
      </w:r>
    </w:p>
    <w:p w:rsidR="009B0F31" w:rsidRDefault="009B0F31" w:rsidP="00DF5326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9B0F31" w:rsidRDefault="009B0F31" w:rsidP="00DF5326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DF5326" w:rsidRPr="009B0F31" w:rsidRDefault="00DF5326" w:rsidP="00DF5326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 xml:space="preserve">Firma 21 Century </w:t>
      </w:r>
      <w:proofErr w:type="spellStart"/>
      <w:r w:rsidRPr="009B0F31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9B0F31">
        <w:rPr>
          <w:rFonts w:ascii="Times New Roman" w:hAnsi="Times New Roman" w:cs="Times New Roman"/>
          <w:sz w:val="20"/>
          <w:szCs w:val="20"/>
        </w:rPr>
        <w:t xml:space="preserve"> Boy SAS di Lorenzo Cavalca                                                Firma cliente</w:t>
      </w:r>
    </w:p>
    <w:p w:rsidR="00DF5326" w:rsidRPr="009B0F31" w:rsidRDefault="00DF5326" w:rsidP="00DF5326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  <w:r w:rsidRPr="009B0F31">
        <w:rPr>
          <w:color w:val="000000"/>
          <w:sz w:val="20"/>
          <w:szCs w:val="20"/>
        </w:rPr>
        <w:t>Per approvazione delle clausole 1 2 3 4 5 6 7 e 8                                            Per approvazione delle clausole 1 2 3 4 5 6 7 e 8</w:t>
      </w:r>
    </w:p>
    <w:p w:rsidR="009B0F31" w:rsidRDefault="009B0F31" w:rsidP="00A21C55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</w:p>
    <w:p w:rsidR="009B0F31" w:rsidRPr="009B0F31" w:rsidRDefault="009B0F31" w:rsidP="009B0F31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9B0F31">
        <w:rPr>
          <w:rFonts w:ascii="Times New Roman" w:hAnsi="Times New Roman" w:cs="Times New Roman"/>
          <w:sz w:val="20"/>
          <w:szCs w:val="20"/>
        </w:rPr>
        <w:t>------------------------------------------------------                                                                       -------------------------------------</w:t>
      </w:r>
    </w:p>
    <w:p w:rsidR="009B0F31" w:rsidRDefault="009B0F31" w:rsidP="00DF5326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</w:p>
    <w:p w:rsidR="009B0F31" w:rsidRDefault="009B0F31" w:rsidP="00DF5326">
      <w:pPr>
        <w:pStyle w:val="NormaleWeb"/>
        <w:spacing w:before="0" w:beforeAutospacing="0" w:after="0" w:afterAutospacing="0"/>
        <w:rPr>
          <w:color w:val="000000"/>
          <w:sz w:val="20"/>
          <w:szCs w:val="20"/>
        </w:rPr>
      </w:pPr>
    </w:p>
    <w:p w:rsidR="00A21C55" w:rsidRPr="009B0F31" w:rsidRDefault="00266080" w:rsidP="00DF5326">
      <w:pPr>
        <w:pStyle w:val="NormaleWeb"/>
        <w:spacing w:before="0" w:beforeAutospacing="0" w:after="0" w:afterAutospacing="0"/>
        <w:rPr>
          <w:sz w:val="20"/>
          <w:szCs w:val="20"/>
        </w:rPr>
      </w:pPr>
      <w:r w:rsidRPr="009B0F31">
        <w:rPr>
          <w:color w:val="000000"/>
          <w:sz w:val="20"/>
          <w:szCs w:val="20"/>
        </w:rPr>
        <w:t xml:space="preserve">IperProfessional è di proprietà di 21 Century </w:t>
      </w:r>
      <w:proofErr w:type="spellStart"/>
      <w:r w:rsidRPr="009B0F31">
        <w:rPr>
          <w:color w:val="000000"/>
          <w:sz w:val="20"/>
          <w:szCs w:val="20"/>
        </w:rPr>
        <w:t>Digital</w:t>
      </w:r>
      <w:proofErr w:type="spellEnd"/>
      <w:r w:rsidRPr="009B0F31">
        <w:rPr>
          <w:color w:val="000000"/>
          <w:sz w:val="20"/>
          <w:szCs w:val="20"/>
        </w:rPr>
        <w:t xml:space="preserve"> Boy SAS di Lorenzo Cavalca</w:t>
      </w:r>
    </w:p>
    <w:sectPr w:rsidR="00A21C55" w:rsidRPr="009B0F31" w:rsidSect="00252A1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76" w:rsidRDefault="00171E76" w:rsidP="00AC5A31">
      <w:pPr>
        <w:spacing w:after="0" w:line="240" w:lineRule="auto"/>
      </w:pPr>
      <w:r>
        <w:separator/>
      </w:r>
    </w:p>
  </w:endnote>
  <w:endnote w:type="continuationSeparator" w:id="0">
    <w:p w:rsidR="00171E76" w:rsidRDefault="00171E76" w:rsidP="00AC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A31" w:rsidRDefault="00AC5A31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[IPERPROFESSIONAL]</w:t>
    </w:r>
    <w:r>
      <w:rPr>
        <w:rFonts w:asciiTheme="majorHAnsi" w:hAnsiTheme="majorHAnsi"/>
      </w:rPr>
      <w:ptab w:relativeTo="margin" w:alignment="right" w:leader="none"/>
    </w:r>
    <w:proofErr w:type="spellStart"/>
    <w:r>
      <w:rPr>
        <w:rFonts w:asciiTheme="majorHAnsi" w:hAnsiTheme="majorHAnsi"/>
      </w:rPr>
      <w:t>THE_MEETING</w:t>
    </w:r>
    <w:proofErr w:type="spellEnd"/>
  </w:p>
  <w:p w:rsidR="00AC5A31" w:rsidRDefault="00AC5A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76" w:rsidRDefault="00171E76" w:rsidP="00AC5A31">
      <w:pPr>
        <w:spacing w:after="0" w:line="240" w:lineRule="auto"/>
      </w:pPr>
      <w:r>
        <w:separator/>
      </w:r>
    </w:p>
  </w:footnote>
  <w:footnote w:type="continuationSeparator" w:id="0">
    <w:p w:rsidR="00171E76" w:rsidRDefault="00171E76" w:rsidP="00AC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olo"/>
      <w:id w:val="77738743"/>
      <w:placeholder>
        <w:docPart w:val="DE3838B0496146A7B6FB2B2F771F5FC4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7FFE" w:rsidRDefault="00A80D17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[Digitare il titolo del documento]</w:t>
        </w:r>
      </w:p>
    </w:sdtContent>
  </w:sdt>
  <w:p w:rsidR="00AC5A31" w:rsidRDefault="00AC5A3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C55"/>
    <w:rsid w:val="000011AE"/>
    <w:rsid w:val="000027AA"/>
    <w:rsid w:val="000570B1"/>
    <w:rsid w:val="0008470C"/>
    <w:rsid w:val="00095938"/>
    <w:rsid w:val="000B3512"/>
    <w:rsid w:val="000F75F7"/>
    <w:rsid w:val="00105C6C"/>
    <w:rsid w:val="00160BC2"/>
    <w:rsid w:val="00171E76"/>
    <w:rsid w:val="00205DB2"/>
    <w:rsid w:val="00252A14"/>
    <w:rsid w:val="002557C0"/>
    <w:rsid w:val="00266080"/>
    <w:rsid w:val="002D1E45"/>
    <w:rsid w:val="002F117B"/>
    <w:rsid w:val="00302E3A"/>
    <w:rsid w:val="00320213"/>
    <w:rsid w:val="00370806"/>
    <w:rsid w:val="003717C9"/>
    <w:rsid w:val="003906FF"/>
    <w:rsid w:val="003F2EBB"/>
    <w:rsid w:val="00406675"/>
    <w:rsid w:val="004A0BE0"/>
    <w:rsid w:val="004D5431"/>
    <w:rsid w:val="004F5CE4"/>
    <w:rsid w:val="005D5115"/>
    <w:rsid w:val="006C61E8"/>
    <w:rsid w:val="006E7D44"/>
    <w:rsid w:val="0076452B"/>
    <w:rsid w:val="007C3EDC"/>
    <w:rsid w:val="0083293D"/>
    <w:rsid w:val="008A71D7"/>
    <w:rsid w:val="008C4328"/>
    <w:rsid w:val="008F084A"/>
    <w:rsid w:val="008F7A2C"/>
    <w:rsid w:val="00924EF5"/>
    <w:rsid w:val="00946CE5"/>
    <w:rsid w:val="00972864"/>
    <w:rsid w:val="009B0F31"/>
    <w:rsid w:val="009D0DA5"/>
    <w:rsid w:val="009F3512"/>
    <w:rsid w:val="00A21C55"/>
    <w:rsid w:val="00A77FFE"/>
    <w:rsid w:val="00A80D17"/>
    <w:rsid w:val="00A86035"/>
    <w:rsid w:val="00A95DC4"/>
    <w:rsid w:val="00AB78ED"/>
    <w:rsid w:val="00AC5A31"/>
    <w:rsid w:val="00B35D7A"/>
    <w:rsid w:val="00B94796"/>
    <w:rsid w:val="00C23200"/>
    <w:rsid w:val="00C23CE2"/>
    <w:rsid w:val="00C46EF3"/>
    <w:rsid w:val="00C51F69"/>
    <w:rsid w:val="00C52F7F"/>
    <w:rsid w:val="00C57E16"/>
    <w:rsid w:val="00CB79D7"/>
    <w:rsid w:val="00D71765"/>
    <w:rsid w:val="00D80262"/>
    <w:rsid w:val="00D9132E"/>
    <w:rsid w:val="00DD3D3B"/>
    <w:rsid w:val="00DF5326"/>
    <w:rsid w:val="00E103B9"/>
    <w:rsid w:val="00E2170E"/>
    <w:rsid w:val="00E501DB"/>
    <w:rsid w:val="00E6259E"/>
    <w:rsid w:val="00E65C4A"/>
    <w:rsid w:val="00E67CD7"/>
    <w:rsid w:val="00E71C07"/>
    <w:rsid w:val="00ED3DE3"/>
    <w:rsid w:val="00F04024"/>
    <w:rsid w:val="00F1035B"/>
    <w:rsid w:val="00F16DF7"/>
    <w:rsid w:val="00F173C2"/>
    <w:rsid w:val="00F4176A"/>
    <w:rsid w:val="00F465D0"/>
    <w:rsid w:val="00F77E93"/>
    <w:rsid w:val="00FA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2A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2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1C5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A3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C5A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A31"/>
  </w:style>
  <w:style w:type="paragraph" w:styleId="Pidipagina">
    <w:name w:val="footer"/>
    <w:basedOn w:val="Normale"/>
    <w:link w:val="PidipaginaCarattere"/>
    <w:uiPriority w:val="99"/>
    <w:unhideWhenUsed/>
    <w:rsid w:val="00AC5A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A31"/>
  </w:style>
  <w:style w:type="table" w:styleId="Grigliatabella">
    <w:name w:val="Table Grid"/>
    <w:basedOn w:val="Tabellanormale"/>
    <w:uiPriority w:val="59"/>
    <w:rsid w:val="000B3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3838B0496146A7B6FB2B2F771F5F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20B958-FF50-47F3-8570-431E12E0C399}"/>
      </w:docPartPr>
      <w:docPartBody>
        <w:p w:rsidR="00A56866" w:rsidRDefault="00C72269" w:rsidP="00C72269">
          <w:pPr>
            <w:pStyle w:val="DE3838B0496146A7B6FB2B2F771F5F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C72269"/>
    <w:rsid w:val="004D453F"/>
    <w:rsid w:val="008A61D6"/>
    <w:rsid w:val="00A56866"/>
    <w:rsid w:val="00C7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8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3838B0496146A7B6FB2B2F771F5FC4">
    <w:name w:val="DE3838B0496146A7B6FB2B2F771F5FC4"/>
    <w:rsid w:val="00C722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11</cp:revision>
  <cp:lastPrinted>2018-02-22T14:39:00Z</cp:lastPrinted>
  <dcterms:created xsi:type="dcterms:W3CDTF">2019-03-14T09:06:00Z</dcterms:created>
  <dcterms:modified xsi:type="dcterms:W3CDTF">2019-05-02T15:09:00Z</dcterms:modified>
</cp:coreProperties>
</file>